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A19A9">
      <w:pPr>
        <w:jc w:val="center"/>
        <w:rPr>
          <w:rFonts w:ascii="黑体" w:hAnsi="黑体" w:eastAsia="黑体" w:cs="宋体"/>
          <w:bCs/>
          <w:sz w:val="36"/>
          <w:szCs w:val="36"/>
        </w:rPr>
      </w:pPr>
      <w:r>
        <w:rPr>
          <w:rFonts w:hint="eastAsia" w:ascii="黑体" w:hAnsi="黑体" w:eastAsia="黑体" w:cs="宋体"/>
          <w:bCs/>
          <w:sz w:val="36"/>
          <w:szCs w:val="36"/>
        </w:rPr>
        <w:t>广东省“光伏+”创新应用产品申报表</w:t>
      </w:r>
    </w:p>
    <w:tbl>
      <w:tblPr>
        <w:tblStyle w:val="3"/>
        <w:tblW w:w="9696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1298"/>
        <w:gridCol w:w="1969"/>
        <w:gridCol w:w="1740"/>
        <w:gridCol w:w="1057"/>
        <w:gridCol w:w="3602"/>
        <w:gridCol w:w="28"/>
      </w:tblGrid>
      <w:tr w14:paraId="3273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819" w:hRule="atLeast"/>
        </w:trPr>
        <w:tc>
          <w:tcPr>
            <w:tcW w:w="1298" w:type="dxa"/>
            <w:vAlign w:val="center"/>
          </w:tcPr>
          <w:p w14:paraId="7CCEA921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申报产品类型</w:t>
            </w:r>
          </w:p>
        </w:tc>
        <w:tc>
          <w:tcPr>
            <w:tcW w:w="8396" w:type="dxa"/>
            <w:gridSpan w:val="5"/>
            <w:vAlign w:val="center"/>
          </w:tcPr>
          <w:p w14:paraId="639797BB">
            <w:pPr>
              <w:snapToGrid w:val="0"/>
              <w:spacing w:before="62" w:beforeLines="20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工业领域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交通领域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民生领域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农业领域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新型系统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13D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548" w:hRule="atLeast"/>
        </w:trPr>
        <w:tc>
          <w:tcPr>
            <w:tcW w:w="9694" w:type="dxa"/>
            <w:gridSpan w:val="6"/>
            <w:tcBorders>
              <w:top w:val="single" w:color="auto" w:sz="4" w:space="0"/>
            </w:tcBorders>
            <w:vAlign w:val="center"/>
          </w:tcPr>
          <w:p w14:paraId="60498DFF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黑体"/>
                <w:sz w:val="24"/>
              </w:rPr>
              <w:t>一、申请企业基本情况</w:t>
            </w:r>
          </w:p>
        </w:tc>
      </w:tr>
      <w:tr w14:paraId="125B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491" w:hRule="atLeast"/>
        </w:trPr>
        <w:tc>
          <w:tcPr>
            <w:tcW w:w="1300" w:type="dxa"/>
            <w:gridSpan w:val="2"/>
            <w:vAlign w:val="center"/>
          </w:tcPr>
          <w:p w14:paraId="1B00CA2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企业名称</w:t>
            </w:r>
          </w:p>
        </w:tc>
        <w:tc>
          <w:tcPr>
            <w:tcW w:w="8368" w:type="dxa"/>
            <w:gridSpan w:val="4"/>
            <w:vAlign w:val="center"/>
          </w:tcPr>
          <w:p w14:paraId="783F2A16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B83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491" w:hRule="atLeast"/>
        </w:trPr>
        <w:tc>
          <w:tcPr>
            <w:tcW w:w="1300" w:type="dxa"/>
            <w:gridSpan w:val="2"/>
            <w:vAlign w:val="center"/>
          </w:tcPr>
          <w:p w14:paraId="6B7FBBB2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地址</w:t>
            </w:r>
          </w:p>
        </w:tc>
        <w:tc>
          <w:tcPr>
            <w:tcW w:w="8368" w:type="dxa"/>
            <w:gridSpan w:val="4"/>
            <w:vAlign w:val="center"/>
          </w:tcPr>
          <w:p w14:paraId="28F99F26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5C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33" w:hRule="atLeast"/>
        </w:trPr>
        <w:tc>
          <w:tcPr>
            <w:tcW w:w="1300" w:type="dxa"/>
            <w:gridSpan w:val="2"/>
            <w:vMerge w:val="restart"/>
            <w:vAlign w:val="center"/>
          </w:tcPr>
          <w:p w14:paraId="275A1987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969" w:type="dxa"/>
            <w:vAlign w:val="center"/>
          </w:tcPr>
          <w:p w14:paraId="2B085C3B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740" w:type="dxa"/>
            <w:vAlign w:val="center"/>
          </w:tcPr>
          <w:p w14:paraId="5C020371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1A846B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3602" w:type="dxa"/>
            <w:vAlign w:val="center"/>
          </w:tcPr>
          <w:p w14:paraId="3A6A9860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784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33" w:hRule="atLeast"/>
        </w:trPr>
        <w:tc>
          <w:tcPr>
            <w:tcW w:w="1300" w:type="dxa"/>
            <w:gridSpan w:val="2"/>
            <w:vMerge w:val="continue"/>
            <w:vAlign w:val="center"/>
          </w:tcPr>
          <w:p w14:paraId="102EB1EC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14:paraId="4379D858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740" w:type="dxa"/>
            <w:vAlign w:val="center"/>
          </w:tcPr>
          <w:p w14:paraId="1232946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44A3ECBB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3602" w:type="dxa"/>
            <w:vAlign w:val="center"/>
          </w:tcPr>
          <w:p w14:paraId="3044CB7F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A4F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32" w:hRule="atLeast"/>
        </w:trPr>
        <w:tc>
          <w:tcPr>
            <w:tcW w:w="1300" w:type="dxa"/>
            <w:gridSpan w:val="2"/>
            <w:vMerge w:val="continue"/>
            <w:vAlign w:val="center"/>
          </w:tcPr>
          <w:p w14:paraId="2FC16B5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14:paraId="401DCFA4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微信</w:t>
            </w:r>
          </w:p>
        </w:tc>
        <w:tc>
          <w:tcPr>
            <w:tcW w:w="1740" w:type="dxa"/>
            <w:vAlign w:val="center"/>
          </w:tcPr>
          <w:p w14:paraId="7D2262D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1D290FE3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E-mail</w:t>
            </w:r>
          </w:p>
        </w:tc>
        <w:tc>
          <w:tcPr>
            <w:tcW w:w="3602" w:type="dxa"/>
            <w:vAlign w:val="center"/>
          </w:tcPr>
          <w:p w14:paraId="4ECC99A7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2CF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6242" w:hRule="atLeast"/>
        </w:trPr>
        <w:tc>
          <w:tcPr>
            <w:tcW w:w="1300" w:type="dxa"/>
            <w:gridSpan w:val="2"/>
            <w:vAlign w:val="center"/>
          </w:tcPr>
          <w:p w14:paraId="32E4C2B2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</w:t>
            </w:r>
          </w:p>
          <w:p w14:paraId="52C06D79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</w:t>
            </w:r>
          </w:p>
          <w:p w14:paraId="63E71B59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</w:t>
            </w:r>
          </w:p>
          <w:p w14:paraId="6EEAC97B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介</w:t>
            </w:r>
          </w:p>
        </w:tc>
        <w:tc>
          <w:tcPr>
            <w:tcW w:w="8368" w:type="dxa"/>
            <w:gridSpan w:val="4"/>
            <w:vAlign w:val="top"/>
          </w:tcPr>
          <w:p w14:paraId="1086A67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（发展历程、主营业务、市场销售等方面基本情况，限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00字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 w14:paraId="0A5D754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5595F46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460A7E40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F47CA17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8C2368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031C687A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1B03D41F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22F6D3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5D92768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D72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553" w:hRule="atLeast"/>
        </w:trPr>
        <w:tc>
          <w:tcPr>
            <w:tcW w:w="9694" w:type="dxa"/>
            <w:gridSpan w:val="6"/>
            <w:vAlign w:val="center"/>
          </w:tcPr>
          <w:p w14:paraId="6061A119">
            <w:pPr>
              <w:widowControl/>
              <w:jc w:val="center"/>
            </w:pPr>
            <w:r>
              <w:rPr>
                <w:rFonts w:eastAsia="黑体"/>
                <w:sz w:val="24"/>
              </w:rPr>
              <w:t>二、申报产品基本情况</w:t>
            </w:r>
          </w:p>
        </w:tc>
      </w:tr>
      <w:tr w14:paraId="2B76E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282" w:hRule="atLeast"/>
        </w:trPr>
        <w:tc>
          <w:tcPr>
            <w:tcW w:w="1298" w:type="dxa"/>
            <w:vAlign w:val="center"/>
          </w:tcPr>
          <w:p w14:paraId="4EBBF265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产品名称</w:t>
            </w:r>
          </w:p>
        </w:tc>
        <w:tc>
          <w:tcPr>
            <w:tcW w:w="8396" w:type="dxa"/>
            <w:gridSpan w:val="5"/>
            <w:vAlign w:val="top"/>
          </w:tcPr>
          <w:p w14:paraId="618BED34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（包括产品名称/型号、规格参数、品牌等）</w:t>
            </w:r>
          </w:p>
        </w:tc>
      </w:tr>
      <w:tr w14:paraId="7012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11288" w:hRule="atLeast"/>
        </w:trPr>
        <w:tc>
          <w:tcPr>
            <w:tcW w:w="1298" w:type="dxa"/>
            <w:vAlign w:val="center"/>
          </w:tcPr>
          <w:p w14:paraId="431B4D35">
            <w:pPr>
              <w:widowControl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产品性能、特点</w:t>
            </w:r>
          </w:p>
        </w:tc>
        <w:tc>
          <w:tcPr>
            <w:tcW w:w="8396" w:type="dxa"/>
            <w:gridSpan w:val="5"/>
            <w:vAlign w:val="top"/>
          </w:tcPr>
          <w:p w14:paraId="040F207A">
            <w:pPr>
              <w:widowControl/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lang w:val="en-US" w:eastAsia="zh-CN"/>
              </w:rPr>
              <w:t>产品的</w:t>
            </w:r>
            <w:r>
              <w:rPr>
                <w:rFonts w:eastAsia="仿宋_GB2312"/>
                <w:sz w:val="24"/>
              </w:rPr>
              <w:t>技术水平</w:t>
            </w:r>
            <w:r>
              <w:rPr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Fonts w:hint="eastAsia" w:eastAsia="仿宋_GB2312"/>
                <w:sz w:val="24"/>
                <w:lang w:val="en-US" w:eastAsia="zh-CN"/>
              </w:rPr>
              <w:t>技术特点、技术优势</w:t>
            </w:r>
            <w:r>
              <w:rPr>
                <w:rFonts w:eastAsia="仿宋_GB2312"/>
                <w:sz w:val="24"/>
              </w:rPr>
              <w:t>及专利情况</w:t>
            </w:r>
            <w:r>
              <w:rPr>
                <w:rFonts w:hint="eastAsia" w:eastAsia="仿宋_GB2312"/>
                <w:sz w:val="24"/>
                <w:lang w:val="en-US" w:eastAsia="zh-CN"/>
              </w:rPr>
              <w:t>；</w:t>
            </w:r>
            <w:r>
              <w:rPr>
                <w:rFonts w:hint="eastAsia" w:eastAsia="仿宋_GB2312"/>
                <w:sz w:val="24"/>
              </w:rPr>
              <w:t>产品适用的标准和达到指标参数要求</w:t>
            </w:r>
            <w:r>
              <w:rPr>
                <w:rFonts w:hint="eastAsia" w:eastAsia="仿宋_GB2312"/>
                <w:sz w:val="24"/>
                <w:lang w:eastAsia="zh-CN"/>
              </w:rPr>
              <w:t>；</w:t>
            </w:r>
            <w:r>
              <w:rPr>
                <w:rFonts w:eastAsia="仿宋_GB2312"/>
                <w:sz w:val="24"/>
              </w:rPr>
              <w:t>产品检测报告</w:t>
            </w:r>
            <w:r>
              <w:rPr>
                <w:rFonts w:hint="eastAsia" w:eastAsia="仿宋_GB2312"/>
                <w:sz w:val="24"/>
              </w:rPr>
              <w:t>及取得的认证</w:t>
            </w:r>
            <w:r>
              <w:rPr>
                <w:rFonts w:eastAsia="仿宋_GB2312"/>
                <w:sz w:val="24"/>
              </w:rPr>
              <w:t>编号</w:t>
            </w:r>
            <w:r>
              <w:rPr>
                <w:rFonts w:hint="eastAsia" w:eastAsia="仿宋_GB2312"/>
                <w:sz w:val="24"/>
                <w:lang w:eastAsia="zh-CN"/>
              </w:rPr>
              <w:t>；</w:t>
            </w:r>
            <w:r>
              <w:rPr>
                <w:rFonts w:eastAsia="仿宋_GB2312"/>
                <w:sz w:val="24"/>
              </w:rPr>
              <w:t>产品所获荣誉或品牌奖项</w:t>
            </w:r>
            <w:r>
              <w:rPr>
                <w:rFonts w:hint="eastAsia" w:eastAsia="仿宋_GB2312"/>
                <w:sz w:val="24"/>
                <w:lang w:val="en-US" w:eastAsia="zh-CN"/>
              </w:rPr>
              <w:t>等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 w14:paraId="2FCB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6339" w:hRule="atLeast"/>
        </w:trPr>
        <w:tc>
          <w:tcPr>
            <w:tcW w:w="1298" w:type="dxa"/>
            <w:vAlign w:val="center"/>
          </w:tcPr>
          <w:p w14:paraId="3D2B53C4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</w:t>
            </w:r>
            <w:r>
              <w:rPr>
                <w:rFonts w:hint="eastAsia" w:eastAsia="仿宋_GB2312"/>
                <w:sz w:val="24"/>
                <w:lang w:val="en-US" w:eastAsia="zh-CN"/>
              </w:rPr>
              <w:t>应用</w:t>
            </w: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8396" w:type="dxa"/>
            <w:gridSpan w:val="5"/>
            <w:vAlign w:val="top"/>
          </w:tcPr>
          <w:p w14:paraId="41175D52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  <w:lang w:val="en-US" w:eastAsia="zh-CN"/>
              </w:rPr>
              <w:t>工程应用案例、</w:t>
            </w:r>
            <w:r>
              <w:rPr>
                <w:rFonts w:hint="eastAsia" w:eastAsia="仿宋_GB2312"/>
                <w:sz w:val="24"/>
              </w:rPr>
              <w:t>运行</w:t>
            </w:r>
            <w:r>
              <w:rPr>
                <w:rFonts w:hint="eastAsia" w:eastAsia="仿宋_GB2312"/>
                <w:sz w:val="24"/>
                <w:lang w:val="en-US" w:eastAsia="zh-CN"/>
              </w:rPr>
              <w:t>使</w:t>
            </w:r>
            <w:r>
              <w:rPr>
                <w:rFonts w:hint="eastAsia" w:eastAsia="仿宋_GB2312"/>
                <w:sz w:val="24"/>
              </w:rPr>
              <w:t>用效果</w:t>
            </w:r>
            <w:r>
              <w:rPr>
                <w:rFonts w:eastAsia="仿宋_GB2312"/>
                <w:sz w:val="24"/>
              </w:rPr>
              <w:t>等）</w:t>
            </w:r>
          </w:p>
        </w:tc>
      </w:tr>
      <w:tr w14:paraId="19ECD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2802" w:hRule="atLeast"/>
        </w:trPr>
        <w:tc>
          <w:tcPr>
            <w:tcW w:w="1298" w:type="dxa"/>
            <w:vAlign w:val="center"/>
          </w:tcPr>
          <w:p w14:paraId="775B54EB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真实性承诺</w:t>
            </w:r>
          </w:p>
        </w:tc>
        <w:tc>
          <w:tcPr>
            <w:tcW w:w="8396" w:type="dxa"/>
            <w:gridSpan w:val="5"/>
            <w:vAlign w:val="center"/>
          </w:tcPr>
          <w:p w14:paraId="58AE346E">
            <w:pPr>
              <w:widowControl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本公司保证申报资料真实、合法，无伪造、编造、篡改和隐瞒等虚假内容，对因申报资料虚假所引发的一切后果承担全部法律责任。</w:t>
            </w:r>
          </w:p>
          <w:p w14:paraId="14261CB6">
            <w:pPr>
              <w:widowControl/>
              <w:spacing w:line="480" w:lineRule="auto"/>
              <w:jc w:val="center"/>
              <w:rPr>
                <w:rFonts w:eastAsia="仿宋_GB2312"/>
                <w:sz w:val="24"/>
              </w:rPr>
            </w:pPr>
          </w:p>
          <w:p w14:paraId="5A68A2CC">
            <w:pPr>
              <w:widowControl/>
              <w:spacing w:line="48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>法定代表人签名：</w:t>
            </w:r>
          </w:p>
          <w:p w14:paraId="3258B92B">
            <w:pPr>
              <w:widowControl/>
              <w:spacing w:line="480" w:lineRule="auto"/>
              <w:jc w:val="center"/>
            </w:pPr>
            <w:r>
              <w:rPr>
                <w:rFonts w:eastAsia="仿宋_GB2312"/>
                <w:sz w:val="24"/>
              </w:rPr>
              <w:t xml:space="preserve">                                       年   月   日（企业盖章）</w:t>
            </w:r>
          </w:p>
        </w:tc>
      </w:tr>
    </w:tbl>
    <w:p w14:paraId="6B24E199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</w:rPr>
      </w:pPr>
      <w:r>
        <w:rPr>
          <w:rFonts w:hint="eastAsia" w:ascii="Calibri" w:hAnsi="Calibri" w:eastAsia="仿宋_GB2312" w:cs="宋体"/>
          <w:sz w:val="24"/>
        </w:rPr>
        <w:t>说明：为便于分类评审，一家企业有多种产品提出申报的，请每种产品各填写一张表格。</w:t>
      </w:r>
    </w:p>
    <w:p w14:paraId="3494E26C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  <w:highlight w:val="none"/>
        </w:rPr>
      </w:pPr>
      <w:r>
        <w:rPr>
          <w:rFonts w:hint="eastAsia" w:ascii="Calibri" w:hAnsi="Calibri" w:eastAsia="仿宋_GB2312" w:cs="宋体"/>
          <w:sz w:val="24"/>
          <w:highlight w:val="none"/>
        </w:rPr>
        <w:t>请随表格同时提交以下申报材料：</w:t>
      </w:r>
    </w:p>
    <w:p w14:paraId="55E94398">
      <w:pPr>
        <w:pStyle w:val="2"/>
        <w:numPr>
          <w:ilvl w:val="0"/>
          <w:numId w:val="1"/>
        </w:numPr>
        <w:spacing w:before="3"/>
        <w:ind w:left="0" w:firstLine="480"/>
        <w:rPr>
          <w:rFonts w:hint="eastAsia" w:ascii="Calibri" w:hAnsi="Calibri" w:eastAsia="仿宋_GB2312" w:cs="宋体"/>
          <w:sz w:val="24"/>
          <w:highlight w:val="none"/>
          <w:lang w:val="en-US" w:eastAsia="zh-CN"/>
        </w:rPr>
      </w:pPr>
      <w:r>
        <w:rPr>
          <w:rFonts w:hint="eastAsia" w:ascii="Calibri" w:hAnsi="Calibri" w:eastAsia="仿宋_GB2312" w:cs="宋体"/>
          <w:sz w:val="24"/>
          <w:highlight w:val="none"/>
        </w:rPr>
        <w:t>产品图文</w:t>
      </w:r>
      <w:r>
        <w:rPr>
          <w:rFonts w:hint="eastAsia" w:ascii="Calibri" w:hAnsi="Calibri" w:eastAsia="仿宋_GB2312" w:cs="宋体"/>
          <w:sz w:val="24"/>
          <w:highlight w:val="none"/>
          <w:lang w:val="en-US" w:eastAsia="zh-CN"/>
        </w:rPr>
        <w:t>格式：Word文档内容，单独一张图片，内容1000字内（含标题</w:t>
      </w:r>
      <w:bookmarkStart w:id="0" w:name="_GoBack"/>
      <w:bookmarkEnd w:id="0"/>
      <w:r>
        <w:rPr>
          <w:rFonts w:hint="eastAsia" w:ascii="Calibri" w:hAnsi="Calibri" w:eastAsia="仿宋_GB2312" w:cs="宋体"/>
          <w:sz w:val="24"/>
          <w:highlight w:val="none"/>
          <w:lang w:val="en-US" w:eastAsia="zh-CN"/>
        </w:rPr>
        <w:t>）。</w:t>
      </w:r>
    </w:p>
    <w:p w14:paraId="03CEA0E1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</w:rPr>
      </w:pPr>
      <w:r>
        <w:rPr>
          <w:rFonts w:hint="eastAsia" w:ascii="Calibri" w:hAnsi="Calibri" w:eastAsia="仿宋_GB2312" w:cs="宋体"/>
          <w:sz w:val="24"/>
        </w:rPr>
        <w:t>（</w:t>
      </w:r>
      <w:r>
        <w:rPr>
          <w:rFonts w:hint="eastAsia" w:ascii="Calibri" w:hAnsi="Calibri" w:eastAsia="仿宋_GB2312" w:cs="宋体"/>
          <w:sz w:val="24"/>
          <w:lang w:val="en-US" w:eastAsia="zh-CN"/>
        </w:rPr>
        <w:t>二</w:t>
      </w:r>
      <w:r>
        <w:rPr>
          <w:rFonts w:hint="eastAsia" w:ascii="Calibri" w:hAnsi="Calibri" w:eastAsia="仿宋_GB2312" w:cs="宋体"/>
          <w:sz w:val="24"/>
        </w:rPr>
        <w:t>）</w:t>
      </w:r>
      <w:r>
        <w:rPr>
          <w:rFonts w:hint="eastAsia" w:ascii="Calibri" w:hAnsi="Calibri" w:eastAsia="仿宋_GB2312" w:cs="宋体"/>
          <w:sz w:val="24"/>
          <w:lang w:val="en-US" w:eastAsia="zh-CN"/>
        </w:rPr>
        <w:t>产品</w:t>
      </w:r>
      <w:r>
        <w:rPr>
          <w:rFonts w:hint="eastAsia" w:ascii="Calibri" w:hAnsi="Calibri" w:eastAsia="仿宋_GB2312" w:cs="宋体"/>
          <w:sz w:val="24"/>
        </w:rPr>
        <w:t>检验报告、认证证书、专利证书</w:t>
      </w:r>
      <w:r>
        <w:rPr>
          <w:rFonts w:hint="eastAsia" w:ascii="Calibri" w:hAnsi="Calibri" w:eastAsia="仿宋_GB2312" w:cs="宋体"/>
          <w:sz w:val="24"/>
          <w:lang w:eastAsia="zh-CN"/>
        </w:rPr>
        <w:t>、</w:t>
      </w:r>
      <w:r>
        <w:rPr>
          <w:rFonts w:hint="eastAsia" w:ascii="Calibri" w:hAnsi="Calibri" w:eastAsia="仿宋_GB2312" w:cs="宋体"/>
          <w:sz w:val="24"/>
          <w:lang w:val="en-US" w:eastAsia="zh-CN"/>
        </w:rPr>
        <w:t>获奖证书</w:t>
      </w:r>
      <w:r>
        <w:rPr>
          <w:rFonts w:hint="eastAsia" w:ascii="Calibri" w:hAnsi="Calibri" w:eastAsia="仿宋_GB2312" w:cs="宋体"/>
          <w:sz w:val="24"/>
        </w:rPr>
        <w:t xml:space="preserve">等； </w:t>
      </w:r>
    </w:p>
    <w:p w14:paraId="5A93351C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</w:rPr>
      </w:pPr>
      <w:r>
        <w:rPr>
          <w:rFonts w:hint="eastAsia" w:ascii="Calibri" w:hAnsi="Calibri" w:eastAsia="仿宋_GB2312" w:cs="宋体"/>
          <w:sz w:val="24"/>
        </w:rPr>
        <w:t>（</w:t>
      </w:r>
      <w:r>
        <w:rPr>
          <w:rFonts w:hint="eastAsia" w:ascii="Calibri" w:hAnsi="Calibri" w:eastAsia="仿宋_GB2312" w:cs="宋体"/>
          <w:sz w:val="24"/>
          <w:lang w:val="en-US" w:eastAsia="zh-CN"/>
        </w:rPr>
        <w:t>三</w:t>
      </w:r>
      <w:r>
        <w:rPr>
          <w:rFonts w:hint="eastAsia" w:ascii="Calibri" w:hAnsi="Calibri" w:eastAsia="仿宋_GB2312" w:cs="宋体"/>
          <w:sz w:val="24"/>
        </w:rPr>
        <w:t xml:space="preserve">）用户单位应用证明和主要工程应用清单（含工程名称，使用量、时间和效果等）； </w:t>
      </w:r>
    </w:p>
    <w:p w14:paraId="4AF584AC">
      <w:pPr>
        <w:pStyle w:val="2"/>
        <w:spacing w:before="3"/>
        <w:ind w:left="0" w:firstLine="480"/>
        <w:rPr>
          <w:rFonts w:hint="default" w:ascii="Calibri" w:hAnsi="Calibri" w:eastAsia="仿宋_GB2312" w:cs="宋体"/>
          <w:sz w:val="24"/>
          <w:lang w:val="en-US" w:eastAsia="zh-CN"/>
        </w:rPr>
      </w:pPr>
      <w:r>
        <w:rPr>
          <w:rFonts w:hint="eastAsia" w:ascii="Calibri" w:hAnsi="Calibri" w:eastAsia="仿宋_GB2312" w:cs="宋体"/>
          <w:sz w:val="24"/>
          <w:lang w:eastAsia="zh-CN"/>
        </w:rPr>
        <w:t>（</w:t>
      </w:r>
      <w:r>
        <w:rPr>
          <w:rFonts w:hint="eastAsia" w:ascii="Calibri" w:hAnsi="Calibri" w:eastAsia="仿宋_GB2312" w:cs="宋体"/>
          <w:sz w:val="24"/>
          <w:lang w:val="en-US" w:eastAsia="zh-CN"/>
        </w:rPr>
        <w:t>四</w:t>
      </w:r>
      <w:r>
        <w:rPr>
          <w:rFonts w:hint="eastAsia" w:ascii="Calibri" w:hAnsi="Calibri" w:eastAsia="仿宋_GB2312" w:cs="宋体"/>
          <w:sz w:val="24"/>
          <w:lang w:eastAsia="zh-CN"/>
        </w:rPr>
        <w:t>）</w:t>
      </w:r>
      <w:r>
        <w:rPr>
          <w:rFonts w:hint="eastAsia" w:ascii="Calibri" w:hAnsi="Calibri" w:eastAsia="仿宋_GB2312" w:cs="宋体"/>
          <w:sz w:val="24"/>
          <w:lang w:val="en-US" w:eastAsia="zh-CN"/>
        </w:rPr>
        <w:t>3分钟以内产品介绍视频（可选）。</w:t>
      </w:r>
    </w:p>
    <w:p w14:paraId="131665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F89AA5"/>
    <w:multiLevelType w:val="singleLevel"/>
    <w:tmpl w:val="3BF89AA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B0663"/>
    <w:rsid w:val="61DA2E9A"/>
    <w:rsid w:val="690B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2025-06-25T08:31:00Z</dcterms:created>
  <dc:creator>Living</dc:creator>
  <cp:lastModifiedBy>Living</cp:lastModifiedBy>
  <dcterms:modified xsi:type="dcterms:W3CDTF">2025-06-25T08:43:34Z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93015B300A714700A6E670375D668DCD_11</vt:lpwstr>
  </property>
  <property fmtid="{D5CDD505-2E9C-101B-9397-08002B2CF9AE}" pid="4" name="KSOTemplateDocerSaveRecord">
    <vt:lpwstr>eyJoZGlkIjoiY2NiOGJjYjk0NmIwM2E3MTFlYzVmZDVlMjdhMTAzNzQiLCJ1c2VySWQiOiIyMjk5Mzk5NzIifQ==</vt:lpwstr>
  </property>
</Properties>
</file>